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ackground w:color="FFFFFF"/>
  <w:body>
    <w:p w:rsidR="00000000" w:rsidDel="00000000" w:rsidP="00000000" w:rsidRDefault="00000000" w:rsidRPr="00000000" w14:paraId="00000001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910.0" w:type="dxa"/>
        <w:jc w:val="left"/>
        <w:tblInd w:w="-77.0" w:type="dxa"/>
        <w:tblLayout w:type="fixed"/>
        <w:tblLook w:val="0000"/>
      </w:tblPr>
      <w:tblGrid>
        <w:gridCol w:w="1625"/>
        <w:gridCol w:w="3325"/>
        <w:gridCol w:w="2070"/>
        <w:gridCol w:w="2890"/>
        <w:tblGridChange w:id="0">
          <w:tblGrid>
            <w:gridCol w:w="1625"/>
            <w:gridCol w:w="3325"/>
            <w:gridCol w:w="2070"/>
            <w:gridCol w:w="2890"/>
          </w:tblGrid>
        </w:tblGridChange>
      </w:tblGrid>
      <w:tr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02">
            <w:pPr>
              <w:keepNext w:val="0"/>
              <w:keepLines w:val="1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Project Name:</w:t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03">
            <w:pPr>
              <w:keepNext w:val="0"/>
              <w:keepLines w:val="1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Power Grip Glove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04">
            <w:pPr>
              <w:keepNext w:val="0"/>
              <w:keepLines w:val="1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Prepared By: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05">
            <w:pPr>
              <w:keepNext w:val="0"/>
              <w:keepLines w:val="1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Danny</w:t>
            </w: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0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08">
            <w:pPr>
              <w:keepNext w:val="0"/>
              <w:keepLines w:val="1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Period Covered: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09">
            <w:pPr>
              <w:keepNext w:val="0"/>
              <w:keepLines w:val="1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4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/</w:t>
            </w: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22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A">
      <w:pPr>
        <w:pStyle w:val="Heading4"/>
        <w:numPr>
          <w:ilvl w:val="3"/>
          <w:numId w:val="1"/>
        </w:numPr>
        <w:spacing w:before="120" w:lineRule="auto"/>
        <w:ind w:left="864" w:hanging="864"/>
        <w:rPr>
          <w:color w:val="000000"/>
          <w:sz w:val="20"/>
          <w:szCs w:val="20"/>
        </w:rPr>
      </w:pPr>
      <w:r w:rsidDel="00000000" w:rsidR="00000000" w:rsidRPr="00000000">
        <w:rPr>
          <w:color w:val="000000"/>
          <w:sz w:val="20"/>
          <w:szCs w:val="20"/>
          <w:rtl w:val="0"/>
        </w:rPr>
        <w:t xml:space="preserve">Overall Project Summary (use Table Fill button: </w:t>
      </w:r>
      <w:r w:rsidDel="00000000" w:rsidR="00000000" w:rsidRPr="00000000">
        <w:rPr>
          <w:color w:val="00ff00"/>
          <w:sz w:val="20"/>
          <w:szCs w:val="20"/>
          <w:rtl w:val="0"/>
        </w:rPr>
        <w:t xml:space="preserve">green-on track</w:t>
      </w:r>
      <w:r w:rsidDel="00000000" w:rsidR="00000000" w:rsidRPr="00000000">
        <w:rPr>
          <w:color w:val="000000"/>
          <w:sz w:val="20"/>
          <w:szCs w:val="20"/>
          <w:rtl w:val="0"/>
        </w:rPr>
        <w:t xml:space="preserve">; </w:t>
      </w:r>
      <w:r w:rsidDel="00000000" w:rsidR="00000000" w:rsidRPr="00000000">
        <w:rPr>
          <w:color w:val="ffff00"/>
          <w:sz w:val="20"/>
          <w:szCs w:val="20"/>
          <w:rtl w:val="0"/>
        </w:rPr>
        <w:t xml:space="preserve">yellow at risk</w:t>
      </w:r>
      <w:r w:rsidDel="00000000" w:rsidR="00000000" w:rsidRPr="00000000">
        <w:rPr>
          <w:color w:val="000000"/>
          <w:sz w:val="20"/>
          <w:szCs w:val="20"/>
          <w:rtl w:val="0"/>
        </w:rPr>
        <w:t xml:space="preserve">; </w:t>
      </w:r>
      <w:r w:rsidDel="00000000" w:rsidR="00000000" w:rsidRPr="00000000">
        <w:rPr>
          <w:color w:val="ff0000"/>
          <w:sz w:val="20"/>
          <w:szCs w:val="20"/>
          <w:rtl w:val="0"/>
        </w:rPr>
        <w:t xml:space="preserve">red-impacts end date</w:t>
      </w:r>
      <w:r w:rsidDel="00000000" w:rsidR="00000000" w:rsidRPr="00000000">
        <w:rPr>
          <w:color w:val="000000"/>
          <w:sz w:val="20"/>
          <w:szCs w:val="20"/>
          <w:rtl w:val="0"/>
        </w:rPr>
        <w:t xml:space="preserve">)</w:t>
      </w:r>
    </w:p>
    <w:tbl>
      <w:tblPr>
        <w:tblStyle w:val="Table2"/>
        <w:tblW w:w="9833.0" w:type="dxa"/>
        <w:jc w:val="left"/>
        <w:tblInd w:w="-5.0" w:type="dxa"/>
        <w:tblLayout w:type="fixed"/>
        <w:tblLook w:val="0000"/>
      </w:tblPr>
      <w:tblGrid>
        <w:gridCol w:w="2448"/>
        <w:gridCol w:w="2448"/>
        <w:gridCol w:w="2448"/>
        <w:gridCol w:w="2489"/>
        <w:tblGridChange w:id="0">
          <w:tblGrid>
            <w:gridCol w:w="2448"/>
            <w:gridCol w:w="2448"/>
            <w:gridCol w:w="2448"/>
            <w:gridCol w:w="2489"/>
          </w:tblGrid>
        </w:tblGridChange>
      </w:tblGrid>
      <w:tr>
        <w:trPr>
          <w:trHeight w:val="540" w:hRule="atLeast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00ff00" w:val="clear"/>
          </w:tcPr>
          <w:p w:rsidR="00000000" w:rsidDel="00000000" w:rsidP="00000000" w:rsidRDefault="00000000" w:rsidRPr="00000000" w14:paraId="0000000B">
            <w:pPr>
              <w:keepNext w:val="0"/>
              <w:keepLines w:val="1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pos="4320"/>
                <w:tab w:val="right" w:pos="8640"/>
              </w:tabs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Requirements</w:t>
            </w:r>
          </w:p>
          <w:p w:rsidR="00000000" w:rsidDel="00000000" w:rsidP="00000000" w:rsidRDefault="00000000" w:rsidRPr="00000000" w14:paraId="0000000C">
            <w:pPr>
              <w:keepNext w:val="0"/>
              <w:keepLines w:val="1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pos="4320"/>
                <w:tab w:val="right" w:pos="8640"/>
              </w:tabs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Review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d9d9d9" w:val="clear"/>
          </w:tcPr>
          <w:p w:rsidR="00000000" w:rsidDel="00000000" w:rsidP="00000000" w:rsidRDefault="00000000" w:rsidRPr="00000000" w14:paraId="0000000D">
            <w:pPr>
              <w:keepNext w:val="0"/>
              <w:keepLines w:val="1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Functional</w:t>
            </w:r>
          </w:p>
          <w:p w:rsidR="00000000" w:rsidDel="00000000" w:rsidP="00000000" w:rsidRDefault="00000000" w:rsidRPr="00000000" w14:paraId="0000000E">
            <w:pPr>
              <w:keepNext w:val="0"/>
              <w:keepLines w:val="1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Design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d9d9d9" w:val="clear"/>
          </w:tcPr>
          <w:p w:rsidR="00000000" w:rsidDel="00000000" w:rsidP="00000000" w:rsidRDefault="00000000" w:rsidRPr="00000000" w14:paraId="0000000F">
            <w:pPr>
              <w:keepNext w:val="0"/>
              <w:keepLines w:val="1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High Level</w:t>
            </w:r>
          </w:p>
          <w:p w:rsidR="00000000" w:rsidDel="00000000" w:rsidP="00000000" w:rsidRDefault="00000000" w:rsidRPr="00000000" w14:paraId="00000010">
            <w:pPr>
              <w:keepNext w:val="0"/>
              <w:keepLines w:val="1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Design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</w:tcPr>
          <w:p w:rsidR="00000000" w:rsidDel="00000000" w:rsidP="00000000" w:rsidRDefault="00000000" w:rsidRPr="00000000" w14:paraId="00000011">
            <w:pPr>
              <w:keepNext w:val="0"/>
              <w:keepLines w:val="1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Detailed</w:t>
            </w:r>
          </w:p>
          <w:p w:rsidR="00000000" w:rsidDel="00000000" w:rsidP="00000000" w:rsidRDefault="00000000" w:rsidRPr="00000000" w14:paraId="00000012">
            <w:pPr>
              <w:keepNext w:val="0"/>
              <w:keepLines w:val="1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Design</w:t>
            </w:r>
          </w:p>
        </w:tc>
      </w:tr>
    </w:tbl>
    <w:p w:rsidR="00000000" w:rsidDel="00000000" w:rsidP="00000000" w:rsidRDefault="00000000" w:rsidRPr="00000000" w14:paraId="00000013">
      <w:pPr>
        <w:pStyle w:val="Heading1"/>
        <w:numPr>
          <w:ilvl w:val="0"/>
          <w:numId w:val="1"/>
        </w:numPr>
        <w:spacing w:before="120" w:lineRule="auto"/>
        <w:ind w:left="432" w:hanging="432"/>
        <w:jc w:val="left"/>
        <w:rPr>
          <w:rFonts w:ascii="Times New Roman" w:cs="Times New Roman" w:eastAsia="Times New Roman" w:hAnsi="Times New Roman"/>
          <w:b w:val="1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color w:val="000000"/>
          <w:rtl w:val="0"/>
        </w:rPr>
        <w:t xml:space="preserve">List all current tasks for current week.  Tasks should stay on this section until completed.</w:t>
      </w:r>
      <w:r w:rsidDel="00000000" w:rsidR="00000000" w:rsidRPr="00000000">
        <w:rPr>
          <w:rtl w:val="0"/>
        </w:rPr>
      </w:r>
    </w:p>
    <w:tbl>
      <w:tblPr>
        <w:tblStyle w:val="Table3"/>
        <w:tblW w:w="9915.0" w:type="dxa"/>
        <w:jc w:val="left"/>
        <w:tblInd w:w="-157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4777"/>
        <w:gridCol w:w="810"/>
        <w:gridCol w:w="720"/>
        <w:gridCol w:w="810"/>
        <w:gridCol w:w="1080"/>
        <w:gridCol w:w="1718"/>
        <w:tblGridChange w:id="0">
          <w:tblGrid>
            <w:gridCol w:w="4777"/>
            <w:gridCol w:w="810"/>
            <w:gridCol w:w="720"/>
            <w:gridCol w:w="810"/>
            <w:gridCol w:w="1080"/>
            <w:gridCol w:w="1718"/>
          </w:tblGrid>
        </w:tblGridChange>
      </w:tblGrid>
      <w:tr>
        <w:trPr>
          <w:trHeight w:val="180" w:hRule="atLeast"/>
        </w:trPr>
        <w:tc>
          <w:tcPr>
            <w:gridSpan w:val="6"/>
            <w:shd w:fill="d9d9d9" w:val="clear"/>
          </w:tcPr>
          <w:p w:rsidR="00000000" w:rsidDel="00000000" w:rsidP="00000000" w:rsidRDefault="00000000" w:rsidRPr="00000000" w14:paraId="00000014">
            <w:pPr>
              <w:pStyle w:val="Heading1"/>
              <w:numPr>
                <w:ilvl w:val="0"/>
                <w:numId w:val="1"/>
              </w:numPr>
              <w:ind w:left="432" w:hanging="432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0"/>
                <w:szCs w:val="20"/>
                <w:rtl w:val="0"/>
              </w:rPr>
              <w:t xml:space="preserve">Milestones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260" w:hRule="atLeast"/>
        </w:trPr>
        <w:tc>
          <w:tcPr>
            <w:vMerge w:val="restart"/>
            <w:shd w:fill="d9d9d9" w:val="clear"/>
            <w:vAlign w:val="bottom"/>
          </w:tcPr>
          <w:p w:rsidR="00000000" w:rsidDel="00000000" w:rsidP="00000000" w:rsidRDefault="00000000" w:rsidRPr="00000000" w14:paraId="0000001A">
            <w:pPr>
              <w:keepNext w:val="0"/>
              <w:keepLines w:val="1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Activity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d9d9d9" w:val="clear"/>
          </w:tcPr>
          <w:p w:rsidR="00000000" w:rsidDel="00000000" w:rsidP="00000000" w:rsidRDefault="00000000" w:rsidRPr="00000000" w14:paraId="0000001B">
            <w:pPr>
              <w:keepNext w:val="0"/>
              <w:keepLines w:val="1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Start</w:t>
            </w:r>
          </w:p>
        </w:tc>
        <w:tc>
          <w:tcPr>
            <w:gridSpan w:val="2"/>
            <w:shd w:fill="d9d9d9" w:val="clear"/>
          </w:tcPr>
          <w:p w:rsidR="00000000" w:rsidDel="00000000" w:rsidP="00000000" w:rsidRDefault="00000000" w:rsidRPr="00000000" w14:paraId="0000001D">
            <w:pPr>
              <w:keepNext w:val="0"/>
              <w:keepLines w:val="1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Finish</w:t>
            </w:r>
          </w:p>
        </w:tc>
        <w:tc>
          <w:tcPr>
            <w:shd w:fill="d9d9d9" w:val="clear"/>
          </w:tcPr>
          <w:p w:rsidR="00000000" w:rsidDel="00000000" w:rsidP="00000000" w:rsidRDefault="00000000" w:rsidRPr="00000000" w14:paraId="0000001F">
            <w:pPr>
              <w:pStyle w:val="Heading3"/>
              <w:numPr>
                <w:ilvl w:val="2"/>
                <w:numId w:val="1"/>
              </w:numPr>
              <w:ind w:left="720" w:hanging="72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Status</w:t>
            </w:r>
          </w:p>
        </w:tc>
      </w:tr>
      <w:tr>
        <w:trPr>
          <w:trHeight w:val="260" w:hRule="atLeast"/>
        </w:trPr>
        <w:tc>
          <w:tcPr>
            <w:vMerge w:val="continue"/>
            <w:shd w:fill="d9d9d9" w:val="clear"/>
            <w:vAlign w:val="bottom"/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d9d9" w:val="clear"/>
          </w:tcPr>
          <w:p w:rsidR="00000000" w:rsidDel="00000000" w:rsidP="00000000" w:rsidRDefault="00000000" w:rsidRPr="00000000" w14:paraId="00000021">
            <w:pPr>
              <w:keepNext w:val="0"/>
              <w:keepLines w:val="1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Planned</w:t>
            </w:r>
          </w:p>
        </w:tc>
        <w:tc>
          <w:tcPr>
            <w:shd w:fill="d9d9d9" w:val="clear"/>
          </w:tcPr>
          <w:p w:rsidR="00000000" w:rsidDel="00000000" w:rsidP="00000000" w:rsidRDefault="00000000" w:rsidRPr="00000000" w14:paraId="00000022">
            <w:pPr>
              <w:keepNext w:val="0"/>
              <w:keepLines w:val="1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Actual</w:t>
            </w:r>
          </w:p>
        </w:tc>
        <w:tc>
          <w:tcPr>
            <w:shd w:fill="d9d9d9" w:val="clear"/>
          </w:tcPr>
          <w:p w:rsidR="00000000" w:rsidDel="00000000" w:rsidP="00000000" w:rsidRDefault="00000000" w:rsidRPr="00000000" w14:paraId="00000023">
            <w:pPr>
              <w:keepNext w:val="0"/>
              <w:keepLines w:val="1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Planned</w:t>
            </w:r>
          </w:p>
        </w:tc>
        <w:tc>
          <w:tcPr>
            <w:shd w:fill="d9d9d9" w:val="clear"/>
          </w:tcPr>
          <w:p w:rsidR="00000000" w:rsidDel="00000000" w:rsidP="00000000" w:rsidRDefault="00000000" w:rsidRPr="00000000" w14:paraId="00000024">
            <w:pPr>
              <w:keepNext w:val="0"/>
              <w:keepLines w:val="1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Estimated</w:t>
            </w:r>
          </w:p>
        </w:tc>
        <w:tc>
          <w:tcPr>
            <w:shd w:fill="d9d9d9" w:val="clear"/>
          </w:tcPr>
          <w:p w:rsidR="00000000" w:rsidDel="00000000" w:rsidP="00000000" w:rsidRDefault="00000000" w:rsidRPr="00000000" w14:paraId="00000025">
            <w:pPr>
              <w:keepNext w:val="0"/>
              <w:keepLines w:val="1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Green / Yellow / Red 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240" w:hRule="atLeast"/>
        </w:trPr>
        <w:tc>
          <w:tcPr>
            <w:shd w:fill="auto" w:val="clear"/>
          </w:tcPr>
          <w:p w:rsidR="00000000" w:rsidDel="00000000" w:rsidP="00000000" w:rsidRDefault="00000000" w:rsidRPr="00000000" w14:paraId="00000026">
            <w:pPr>
              <w:pStyle w:val="Heading1"/>
              <w:jc w:val="left"/>
              <w:rPr>
                <w:rFonts w:ascii="Times New Roman" w:cs="Times New Roman" w:eastAsia="Times New Roman" w:hAnsi="Times New Roman"/>
              </w:rPr>
            </w:pPr>
            <w:bookmarkStart w:colFirst="0" w:colLast="0" w:name="_jf0dh5s45bm7" w:id="0"/>
            <w:bookmarkEnd w:id="0"/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Review old senior design report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27">
            <w:pPr>
              <w:keepNext w:val="0"/>
              <w:keepLines w:val="1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  <w:t xml:space="preserve">4/22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28">
            <w:pPr>
              <w:keepNext w:val="0"/>
              <w:keepLines w:val="1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  <w:t xml:space="preserve">4/22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29">
            <w:pPr>
              <w:keepNext w:val="0"/>
              <w:keepLines w:val="1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  <w:t xml:space="preserve">4/29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2A">
            <w:pPr>
              <w:keepNext w:val="0"/>
              <w:keepLines w:val="1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  <w:t xml:space="preserve">4/29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00ff00" w:val="clear"/>
          </w:tcPr>
          <w:p w:rsidR="00000000" w:rsidDel="00000000" w:rsidP="00000000" w:rsidRDefault="00000000" w:rsidRPr="00000000" w14:paraId="0000002B">
            <w:pPr>
              <w:keepNext w:val="0"/>
              <w:keepLines w:val="1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bookmarkStart w:colFirst="0" w:colLast="0" w:name="_30j0zll" w:id="1"/>
            <w:bookmarkEnd w:id="1"/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240" w:hRule="atLeast"/>
        </w:trPr>
        <w:tc>
          <w:tcPr>
            <w:shd w:fill="auto" w:val="clear"/>
          </w:tcPr>
          <w:p w:rsidR="00000000" w:rsidDel="00000000" w:rsidP="00000000" w:rsidRDefault="00000000" w:rsidRPr="00000000" w14:paraId="0000002C">
            <w:pPr>
              <w:pStyle w:val="Heading1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bookmarkStart w:colFirst="0" w:colLast="0" w:name="_jggbwlg2nqyq" w:id="2"/>
            <w:bookmarkEnd w:id="2"/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Update/adjust arduino code to set extend/retract threshold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2D">
            <w:pPr>
              <w:keepNext w:val="0"/>
              <w:keepLines w:val="1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  <w:t xml:space="preserve">4/22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2E">
            <w:pPr>
              <w:keepNext w:val="0"/>
              <w:keepLines w:val="1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  <w:t xml:space="preserve">4/22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2F">
            <w:pPr>
              <w:keepNext w:val="0"/>
              <w:keepLines w:val="1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  <w:t xml:space="preserve">4/29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30">
            <w:pPr>
              <w:keepNext w:val="0"/>
              <w:keepLines w:val="1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  <w:t xml:space="preserve">4/29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00ff00" w:val="clear"/>
          </w:tcPr>
          <w:p w:rsidR="00000000" w:rsidDel="00000000" w:rsidP="00000000" w:rsidRDefault="00000000" w:rsidRPr="00000000" w14:paraId="00000031">
            <w:pPr>
              <w:keepNext w:val="0"/>
              <w:keepLines w:val="1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ff00"/>
                <w:sz w:val="22"/>
                <w:szCs w:val="22"/>
                <w:highlight w:val="green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240" w:hRule="atLeast"/>
        </w:trPr>
        <w:tc>
          <w:tcPr>
            <w:shd w:fill="auto" w:val="clear"/>
          </w:tcPr>
          <w:p w:rsidR="00000000" w:rsidDel="00000000" w:rsidP="00000000" w:rsidRDefault="00000000" w:rsidRPr="00000000" w14:paraId="00000032">
            <w:pPr>
              <w:pStyle w:val="Heading1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bookmarkStart w:colFirst="0" w:colLast="0" w:name="_l1vlfcz3ry4n" w:id="3"/>
            <w:bookmarkEnd w:id="3"/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PCB board doesn’t work, switch to wiring only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33">
            <w:pPr>
              <w:keepNext w:val="0"/>
              <w:keepLines w:val="1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  <w:t xml:space="preserve">4/21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34">
            <w:pPr>
              <w:keepNext w:val="0"/>
              <w:keepLines w:val="1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  <w:t xml:space="preserve">4/21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35">
            <w:pPr>
              <w:keepNext w:val="0"/>
              <w:keepLines w:val="1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  <w:t xml:space="preserve">4/29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36">
            <w:pPr>
              <w:keepNext w:val="0"/>
              <w:keepLines w:val="1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  <w:t xml:space="preserve">4/29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00ff00" w:val="clear"/>
          </w:tcPr>
          <w:p w:rsidR="00000000" w:rsidDel="00000000" w:rsidP="00000000" w:rsidRDefault="00000000" w:rsidRPr="00000000" w14:paraId="00000037">
            <w:pPr>
              <w:keepNext w:val="0"/>
              <w:keepLines w:val="1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ffffff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240" w:hRule="atLeast"/>
        </w:trPr>
        <w:tc>
          <w:tcPr>
            <w:shd w:fill="auto" w:val="clear"/>
          </w:tcPr>
          <w:p w:rsidR="00000000" w:rsidDel="00000000" w:rsidP="00000000" w:rsidRDefault="00000000" w:rsidRPr="00000000" w14:paraId="00000038">
            <w:pPr>
              <w:pStyle w:val="Heading1"/>
              <w:jc w:val="left"/>
              <w:rPr>
                <w:rFonts w:ascii="Times New Roman" w:cs="Times New Roman" w:eastAsia="Times New Roman" w:hAnsi="Times New Roman"/>
              </w:rPr>
            </w:pPr>
            <w:bookmarkStart w:colFirst="0" w:colLast="0" w:name="_l1vlfcz3ry4n" w:id="3"/>
            <w:bookmarkEnd w:id="3"/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Put together EXPO poster design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39">
            <w:pPr>
              <w:keepNext w:val="0"/>
              <w:keepLines w:val="1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4/22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3A">
            <w:pPr>
              <w:keepNext w:val="0"/>
              <w:keepLines w:val="1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4/24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3B">
            <w:pPr>
              <w:keepNext w:val="0"/>
              <w:keepLines w:val="1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4/24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3C">
            <w:pPr>
              <w:keepNext w:val="0"/>
              <w:keepLines w:val="1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4/24</w:t>
            </w:r>
          </w:p>
        </w:tc>
        <w:tc>
          <w:tcPr>
            <w:shd w:fill="00ff00" w:val="clear"/>
          </w:tcPr>
          <w:p w:rsidR="00000000" w:rsidDel="00000000" w:rsidP="00000000" w:rsidRDefault="00000000" w:rsidRPr="00000000" w14:paraId="0000003D">
            <w:pPr>
              <w:keepNext w:val="0"/>
              <w:keepLines w:val="1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ffffff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E">
      <w:pPr>
        <w:keepNext w:val="0"/>
        <w:keepLines w:val="1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Accomplishments achieved from the past week, both in scope and out of scope.</w:t>
      </w:r>
      <w:r w:rsidDel="00000000" w:rsidR="00000000" w:rsidRPr="00000000">
        <w:rPr>
          <w:rtl w:val="0"/>
        </w:rPr>
      </w:r>
    </w:p>
    <w:tbl>
      <w:tblPr>
        <w:tblStyle w:val="Table4"/>
        <w:tblW w:w="9910.0" w:type="dxa"/>
        <w:jc w:val="left"/>
        <w:tblInd w:w="-77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5940"/>
        <w:gridCol w:w="1710"/>
        <w:gridCol w:w="2260"/>
        <w:tblGridChange w:id="0">
          <w:tblGrid>
            <w:gridCol w:w="5940"/>
            <w:gridCol w:w="1710"/>
            <w:gridCol w:w="2260"/>
          </w:tblGrid>
        </w:tblGridChange>
      </w:tblGrid>
      <w:tr>
        <w:tc>
          <w:tcPr>
            <w:shd w:fill="dfdfdf" w:val="clear"/>
          </w:tcPr>
          <w:p w:rsidR="00000000" w:rsidDel="00000000" w:rsidP="00000000" w:rsidRDefault="00000000" w:rsidRPr="00000000" w14:paraId="0000003F">
            <w:pPr>
              <w:pStyle w:val="Heading1"/>
              <w:numPr>
                <w:ilvl w:val="0"/>
                <w:numId w:val="1"/>
              </w:numPr>
              <w:ind w:left="432" w:hanging="432"/>
              <w:rPr>
                <w:rFonts w:ascii="Times New Roman" w:cs="Times New Roman" w:eastAsia="Times New Roman" w:hAnsi="Times New Roman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0"/>
                <w:szCs w:val="20"/>
                <w:rtl w:val="0"/>
              </w:rPr>
              <w:t xml:space="preserve">Last Week’s Accomplishments</w:t>
            </w:r>
          </w:p>
        </w:tc>
        <w:tc>
          <w:tcPr>
            <w:shd w:fill="dfdfdf" w:val="clear"/>
          </w:tcPr>
          <w:p w:rsidR="00000000" w:rsidDel="00000000" w:rsidP="00000000" w:rsidRDefault="00000000" w:rsidRPr="00000000" w14:paraId="00000040">
            <w:pPr>
              <w:pStyle w:val="Heading1"/>
              <w:numPr>
                <w:ilvl w:val="0"/>
                <w:numId w:val="1"/>
              </w:numPr>
              <w:ind w:left="432" w:hanging="432"/>
              <w:rPr>
                <w:rFonts w:ascii="Times New Roman" w:cs="Times New Roman" w:eastAsia="Times New Roman" w:hAnsi="Times New Roman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0"/>
                <w:szCs w:val="20"/>
                <w:rtl w:val="0"/>
              </w:rPr>
              <w:t xml:space="preserve">Date Completed</w:t>
            </w:r>
          </w:p>
        </w:tc>
        <w:tc>
          <w:tcPr>
            <w:shd w:fill="dfdfdf" w:val="clear"/>
          </w:tcPr>
          <w:p w:rsidR="00000000" w:rsidDel="00000000" w:rsidP="00000000" w:rsidRDefault="00000000" w:rsidRPr="00000000" w14:paraId="00000041">
            <w:pPr>
              <w:pStyle w:val="Heading1"/>
              <w:numPr>
                <w:ilvl w:val="0"/>
                <w:numId w:val="1"/>
              </w:numPr>
              <w:ind w:left="432" w:hanging="432"/>
              <w:rPr>
                <w:rFonts w:ascii="Times New Roman" w:cs="Times New Roman" w:eastAsia="Times New Roman" w:hAnsi="Times New Roman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0"/>
                <w:szCs w:val="20"/>
                <w:rtl w:val="0"/>
              </w:rPr>
              <w:t xml:space="preserve">Owner</w:t>
            </w: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shd w:fill="auto" w:val="clear"/>
          </w:tcPr>
          <w:p w:rsidR="00000000" w:rsidDel="00000000" w:rsidP="00000000" w:rsidRDefault="00000000" w:rsidRPr="00000000" w14:paraId="00000042">
            <w:pPr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  <w:t xml:space="preserve">Arm brace arrival and implementation into design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43">
            <w:pPr>
              <w:keepNext w:val="0"/>
              <w:keepLines w:val="1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  <w:t xml:space="preserve">4/22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44">
            <w:pPr>
              <w:keepNext w:val="0"/>
              <w:keepLines w:val="1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  <w:t xml:space="preserve">Adam</w:t>
            </w: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shd w:fill="auto" w:val="clear"/>
          </w:tcPr>
          <w:p w:rsidR="00000000" w:rsidDel="00000000" w:rsidP="00000000" w:rsidRDefault="00000000" w:rsidRPr="00000000" w14:paraId="00000045">
            <w:pPr>
              <w:pStyle w:val="Heading1"/>
              <w:jc w:val="left"/>
              <w:rPr>
                <w:color w:val="000000"/>
              </w:rPr>
            </w:pPr>
            <w:bookmarkStart w:colFirst="0" w:colLast="0" w:name="_b1s9zfa6p9na" w:id="4"/>
            <w:bookmarkEnd w:id="4"/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Wiring for user comfortability (PCB board reduces wiring)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46">
            <w:pPr>
              <w:keepNext w:val="0"/>
              <w:keepLines w:val="1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  <w:t xml:space="preserve">4/22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47">
            <w:pPr>
              <w:keepNext w:val="0"/>
              <w:keepLines w:val="1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  <w:t xml:space="preserve">Danny</w:t>
            </w: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shd w:fill="auto" w:val="clear"/>
          </w:tcPr>
          <w:p w:rsidR="00000000" w:rsidDel="00000000" w:rsidP="00000000" w:rsidRDefault="00000000" w:rsidRPr="00000000" w14:paraId="00000048">
            <w:pPr>
              <w:pStyle w:val="Heading1"/>
              <w:jc w:val="left"/>
              <w:rPr/>
            </w:pPr>
            <w:bookmarkStart w:colFirst="0" w:colLast="0" w:name="_p2049d4naosz" w:id="5"/>
            <w:bookmarkEnd w:id="5"/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Assign roles for Final report writing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49">
            <w:pPr>
              <w:keepNext w:val="0"/>
              <w:keepLines w:val="1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4/22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4A">
            <w:pPr>
              <w:keepNext w:val="0"/>
              <w:keepLines w:val="1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Team</w:t>
            </w:r>
          </w:p>
        </w:tc>
      </w:tr>
      <w:tr>
        <w:tc>
          <w:tcPr>
            <w:shd w:fill="auto" w:val="clear"/>
          </w:tcPr>
          <w:p w:rsidR="00000000" w:rsidDel="00000000" w:rsidP="00000000" w:rsidRDefault="00000000" w:rsidRPr="00000000" w14:paraId="0000004B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4C">
            <w:pPr>
              <w:keepNext w:val="0"/>
              <w:keepLines w:val="1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4D">
            <w:pPr>
              <w:keepNext w:val="0"/>
              <w:keepLines w:val="1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E">
      <w:pPr>
        <w:keepNext w:val="0"/>
        <w:keepLines w:val="1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pos="4320"/>
          <w:tab w:val="right" w:pos="8640"/>
        </w:tabs>
        <w:spacing w:after="0" w:before="12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Look ahead for the coming week.  Schedule for future events.</w:t>
      </w:r>
      <w:r w:rsidDel="00000000" w:rsidR="00000000" w:rsidRPr="00000000">
        <w:rPr>
          <w:rtl w:val="0"/>
        </w:rPr>
      </w:r>
    </w:p>
    <w:tbl>
      <w:tblPr>
        <w:tblStyle w:val="Table5"/>
        <w:tblW w:w="9910.0" w:type="dxa"/>
        <w:jc w:val="left"/>
        <w:tblInd w:w="-77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5940"/>
        <w:gridCol w:w="1710"/>
        <w:gridCol w:w="2260"/>
        <w:tblGridChange w:id="0">
          <w:tblGrid>
            <w:gridCol w:w="5940"/>
            <w:gridCol w:w="1710"/>
            <w:gridCol w:w="2260"/>
          </w:tblGrid>
        </w:tblGridChange>
      </w:tblGrid>
      <w:tr>
        <w:tc>
          <w:tcPr>
            <w:shd w:fill="dfdfdf" w:val="clear"/>
          </w:tcPr>
          <w:p w:rsidR="00000000" w:rsidDel="00000000" w:rsidP="00000000" w:rsidRDefault="00000000" w:rsidRPr="00000000" w14:paraId="0000004F">
            <w:pPr>
              <w:pStyle w:val="Heading1"/>
              <w:numPr>
                <w:ilvl w:val="0"/>
                <w:numId w:val="1"/>
              </w:numPr>
              <w:ind w:left="432" w:hanging="432"/>
              <w:rPr>
                <w:rFonts w:ascii="Times New Roman" w:cs="Times New Roman" w:eastAsia="Times New Roman" w:hAnsi="Times New Roman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0"/>
                <w:szCs w:val="20"/>
                <w:rtl w:val="0"/>
              </w:rPr>
              <w:t xml:space="preserve">Significant Activities Next Week</w:t>
            </w:r>
          </w:p>
        </w:tc>
        <w:tc>
          <w:tcPr>
            <w:shd w:fill="dfdfdf" w:val="clear"/>
          </w:tcPr>
          <w:p w:rsidR="00000000" w:rsidDel="00000000" w:rsidP="00000000" w:rsidRDefault="00000000" w:rsidRPr="00000000" w14:paraId="00000050">
            <w:pPr>
              <w:pStyle w:val="Heading1"/>
              <w:numPr>
                <w:ilvl w:val="0"/>
                <w:numId w:val="1"/>
              </w:numPr>
              <w:ind w:left="432" w:hanging="432"/>
              <w:rPr>
                <w:rFonts w:ascii="Times New Roman" w:cs="Times New Roman" w:eastAsia="Times New Roman" w:hAnsi="Times New Roman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0"/>
                <w:szCs w:val="20"/>
                <w:rtl w:val="0"/>
              </w:rPr>
              <w:t xml:space="preserve">Date Planned</w:t>
            </w:r>
          </w:p>
        </w:tc>
        <w:tc>
          <w:tcPr>
            <w:shd w:fill="dfdfdf" w:val="clear"/>
          </w:tcPr>
          <w:p w:rsidR="00000000" w:rsidDel="00000000" w:rsidP="00000000" w:rsidRDefault="00000000" w:rsidRPr="00000000" w14:paraId="00000051">
            <w:pPr>
              <w:pStyle w:val="Heading1"/>
              <w:numPr>
                <w:ilvl w:val="0"/>
                <w:numId w:val="1"/>
              </w:numPr>
              <w:ind w:left="432" w:hanging="432"/>
              <w:rPr>
                <w:rFonts w:ascii="Times New Roman" w:cs="Times New Roman" w:eastAsia="Times New Roman" w:hAnsi="Times New Roman"/>
                <w:b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0"/>
                <w:szCs w:val="20"/>
                <w:rtl w:val="0"/>
              </w:rPr>
              <w:t xml:space="preserve">Owner</w:t>
            </w: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shd w:fill="auto" w:val="clear"/>
          </w:tcPr>
          <w:p w:rsidR="00000000" w:rsidDel="00000000" w:rsidP="00000000" w:rsidRDefault="00000000" w:rsidRPr="00000000" w14:paraId="00000052">
            <w:pPr>
              <w:keepNext w:val="0"/>
              <w:keepLines w:val="1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  <w:t xml:space="preserve">Complete Senior design final report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53">
            <w:pPr>
              <w:keepNext w:val="0"/>
              <w:keepLines w:val="1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  <w:t xml:space="preserve">4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/</w:t>
            </w:r>
            <w:r w:rsidDel="00000000" w:rsidR="00000000" w:rsidRPr="00000000">
              <w:rPr>
                <w:rtl w:val="0"/>
              </w:rPr>
              <w:t xml:space="preserve">22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54">
            <w:pPr>
              <w:keepNext w:val="0"/>
              <w:keepLines w:val="1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Team</w:t>
            </w:r>
          </w:p>
        </w:tc>
      </w:tr>
      <w:tr>
        <w:trPr>
          <w:trHeight w:val="280" w:hRule="atLeast"/>
        </w:trPr>
        <w:tc>
          <w:tcPr>
            <w:shd w:fill="auto" w:val="clear"/>
          </w:tcPr>
          <w:p w:rsidR="00000000" w:rsidDel="00000000" w:rsidP="00000000" w:rsidRDefault="00000000" w:rsidRPr="00000000" w14:paraId="00000055">
            <w:pPr>
              <w:pStyle w:val="Heading1"/>
              <w:jc w:val="left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Transfer report to Powerpoint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56">
            <w:pPr>
              <w:pStyle w:val="Heading1"/>
              <w:ind w:left="0" w:firstLine="0"/>
              <w:jc w:val="left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4/22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57">
            <w:pPr>
              <w:keepNext w:val="0"/>
              <w:keepLines w:val="1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Team</w:t>
            </w:r>
          </w:p>
        </w:tc>
      </w:tr>
      <w:tr>
        <w:trPr>
          <w:trHeight w:val="280" w:hRule="atLeast"/>
        </w:trPr>
        <w:tc>
          <w:tcPr>
            <w:shd w:fill="auto" w:val="clear"/>
          </w:tcPr>
          <w:p w:rsidR="00000000" w:rsidDel="00000000" w:rsidP="00000000" w:rsidRDefault="00000000" w:rsidRPr="00000000" w14:paraId="00000058">
            <w:pPr>
              <w:pStyle w:val="Heading1"/>
              <w:ind w:lef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59">
            <w:pPr>
              <w:pStyle w:val="Heading1"/>
              <w:ind w:lef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5A">
            <w:pPr>
              <w:keepNext w:val="0"/>
              <w:keepLines w:val="1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B">
      <w:pPr>
        <w:keepNext w:val="0"/>
        <w:keepLines w:val="1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List all risks and their dependencies to other tasks: Items that will stop the progression of the project or change commitments.</w:t>
      </w:r>
    </w:p>
    <w:tbl>
      <w:tblPr>
        <w:tblStyle w:val="Table6"/>
        <w:tblW w:w="9900.0" w:type="dxa"/>
        <w:jc w:val="left"/>
        <w:tblInd w:w="-77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690"/>
        <w:gridCol w:w="1905"/>
        <w:gridCol w:w="4305"/>
        <w:tblGridChange w:id="0">
          <w:tblGrid>
            <w:gridCol w:w="3690"/>
            <w:gridCol w:w="1905"/>
            <w:gridCol w:w="4305"/>
          </w:tblGrid>
        </w:tblGridChange>
      </w:tblGrid>
      <w:tr>
        <w:trPr>
          <w:trHeight w:val="40" w:hRule="atLeast"/>
        </w:trPr>
        <w:tc>
          <w:tcPr>
            <w:shd w:fill="dfdfdf" w:val="clear"/>
          </w:tcPr>
          <w:p w:rsidR="00000000" w:rsidDel="00000000" w:rsidP="00000000" w:rsidRDefault="00000000" w:rsidRPr="00000000" w14:paraId="0000005C">
            <w:pPr>
              <w:pStyle w:val="Heading1"/>
              <w:numPr>
                <w:ilvl w:val="0"/>
                <w:numId w:val="1"/>
              </w:numPr>
              <w:ind w:left="432" w:hanging="432"/>
              <w:rPr>
                <w:rFonts w:ascii="Times New Roman" w:cs="Times New Roman" w:eastAsia="Times New Roman" w:hAnsi="Times New Roman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0"/>
                <w:szCs w:val="20"/>
                <w:rtl w:val="0"/>
              </w:rPr>
              <w:t xml:space="preserve">Item</w:t>
            </w:r>
          </w:p>
        </w:tc>
        <w:tc>
          <w:tcPr>
            <w:shd w:fill="dfdfdf" w:val="clear"/>
          </w:tcPr>
          <w:p w:rsidR="00000000" w:rsidDel="00000000" w:rsidP="00000000" w:rsidRDefault="00000000" w:rsidRPr="00000000" w14:paraId="0000005D">
            <w:pPr>
              <w:pStyle w:val="Heading1"/>
              <w:numPr>
                <w:ilvl w:val="0"/>
                <w:numId w:val="1"/>
              </w:numPr>
              <w:ind w:left="432" w:hanging="432"/>
              <w:rPr>
                <w:rFonts w:ascii="Times New Roman" w:cs="Times New Roman" w:eastAsia="Times New Roman" w:hAnsi="Times New Roman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0"/>
                <w:szCs w:val="20"/>
                <w:rtl w:val="0"/>
              </w:rPr>
              <w:t xml:space="preserve">Probability</w:t>
            </w:r>
          </w:p>
        </w:tc>
        <w:tc>
          <w:tcPr>
            <w:shd w:fill="dfdfdf" w:val="clear"/>
          </w:tcPr>
          <w:p w:rsidR="00000000" w:rsidDel="00000000" w:rsidP="00000000" w:rsidRDefault="00000000" w:rsidRPr="00000000" w14:paraId="0000005E">
            <w:pPr>
              <w:pStyle w:val="Heading1"/>
              <w:numPr>
                <w:ilvl w:val="0"/>
                <w:numId w:val="1"/>
              </w:numPr>
              <w:ind w:left="432" w:hanging="432"/>
              <w:rPr>
                <w:rFonts w:ascii="Times New Roman" w:cs="Times New Roman" w:eastAsia="Times New Roman" w:hAnsi="Times New Roman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0"/>
                <w:szCs w:val="20"/>
                <w:rtl w:val="0"/>
              </w:rPr>
              <w:t xml:space="preserve">Impact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0" w:hRule="atLeast"/>
        </w:trPr>
        <w:tc>
          <w:tcPr>
            <w:shd w:fill="auto" w:val="clear"/>
          </w:tcPr>
          <w:p w:rsidR="00000000" w:rsidDel="00000000" w:rsidP="00000000" w:rsidRDefault="00000000" w:rsidRPr="00000000" w14:paraId="0000005F">
            <w:pPr>
              <w:keepNext w:val="0"/>
              <w:keepLines w:val="1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Parts not working properly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60">
            <w:pPr>
              <w:keepNext w:val="0"/>
              <w:keepLines w:val="1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low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61">
            <w:pPr>
              <w:keepNext w:val="0"/>
              <w:keepLines w:val="1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Delay in completion of project </w:t>
            </w:r>
          </w:p>
        </w:tc>
      </w:tr>
      <w:tr>
        <w:trPr>
          <w:trHeight w:val="40" w:hRule="atLeast"/>
        </w:trPr>
        <w:tc>
          <w:tcPr>
            <w:shd w:fill="auto" w:val="clear"/>
          </w:tcPr>
          <w:p w:rsidR="00000000" w:rsidDel="00000000" w:rsidP="00000000" w:rsidRDefault="00000000" w:rsidRPr="00000000" w14:paraId="00000062">
            <w:pPr>
              <w:keepNext w:val="0"/>
              <w:keepLines w:val="1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  <w:t xml:space="preserve">Components not fitting properly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63">
            <w:pPr>
              <w:keepNext w:val="0"/>
              <w:keepLines w:val="1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  <w:t xml:space="preserve">low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64">
            <w:pPr>
              <w:rPr/>
            </w:pPr>
            <w:r w:rsidDel="00000000" w:rsidR="00000000" w:rsidRPr="00000000">
              <w:rPr>
                <w:rtl w:val="0"/>
              </w:rPr>
              <w:t xml:space="preserve">Delay in completion of project </w:t>
            </w:r>
          </w:p>
        </w:tc>
      </w:tr>
      <w:tr>
        <w:trPr>
          <w:trHeight w:val="40" w:hRule="atLeast"/>
        </w:trPr>
        <w:tc>
          <w:tcPr>
            <w:shd w:fill="auto" w:val="clear"/>
          </w:tcPr>
          <w:p w:rsidR="00000000" w:rsidDel="00000000" w:rsidP="00000000" w:rsidRDefault="00000000" w:rsidRPr="00000000" w14:paraId="00000065">
            <w:pPr>
              <w:keepNext w:val="0"/>
              <w:keepLines w:val="1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Delay in receiving parts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66">
            <w:pPr>
              <w:keepNext w:val="0"/>
              <w:keepLines w:val="1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low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67">
            <w:pPr>
              <w:keepNext w:val="0"/>
              <w:keepLines w:val="1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Delay in completion of project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8">
      <w:pPr>
        <w:keepNext w:val="0"/>
        <w:keepLines w:val="1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New issues taken from status meeting.  Supply owner to assigned action items.</w:t>
      </w:r>
      <w:r w:rsidDel="00000000" w:rsidR="00000000" w:rsidRPr="00000000">
        <w:rPr>
          <w:rtl w:val="0"/>
        </w:rPr>
      </w:r>
    </w:p>
    <w:tbl>
      <w:tblPr>
        <w:tblStyle w:val="Table7"/>
        <w:tblW w:w="9915.0" w:type="dxa"/>
        <w:jc w:val="left"/>
        <w:tblInd w:w="-77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760"/>
        <w:gridCol w:w="1770"/>
        <w:gridCol w:w="2310"/>
        <w:gridCol w:w="1830"/>
        <w:gridCol w:w="1245"/>
        <w:tblGridChange w:id="0">
          <w:tblGrid>
            <w:gridCol w:w="2760"/>
            <w:gridCol w:w="1770"/>
            <w:gridCol w:w="2310"/>
            <w:gridCol w:w="1830"/>
            <w:gridCol w:w="1245"/>
          </w:tblGrid>
        </w:tblGridChange>
      </w:tblGrid>
      <w:tr>
        <w:tc>
          <w:tcPr>
            <w:shd w:fill="dfdfdf" w:val="clear"/>
          </w:tcPr>
          <w:p w:rsidR="00000000" w:rsidDel="00000000" w:rsidP="00000000" w:rsidRDefault="00000000" w:rsidRPr="00000000" w14:paraId="00000069">
            <w:pPr>
              <w:pStyle w:val="Heading1"/>
              <w:numPr>
                <w:ilvl w:val="0"/>
                <w:numId w:val="1"/>
              </w:numPr>
              <w:ind w:left="432" w:hanging="432"/>
              <w:rPr>
                <w:rFonts w:ascii="Times New Roman" w:cs="Times New Roman" w:eastAsia="Times New Roman" w:hAnsi="Times New Roman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0"/>
                <w:szCs w:val="20"/>
                <w:rtl w:val="0"/>
              </w:rPr>
              <w:t xml:space="preserve">Issue/Action Item</w:t>
            </w:r>
          </w:p>
        </w:tc>
        <w:tc>
          <w:tcPr>
            <w:shd w:fill="dfdfdf" w:val="clear"/>
          </w:tcPr>
          <w:p w:rsidR="00000000" w:rsidDel="00000000" w:rsidP="00000000" w:rsidRDefault="00000000" w:rsidRPr="00000000" w14:paraId="0000006A">
            <w:pPr>
              <w:pStyle w:val="Heading1"/>
              <w:numPr>
                <w:ilvl w:val="0"/>
                <w:numId w:val="1"/>
              </w:numPr>
              <w:ind w:left="432" w:hanging="432"/>
              <w:rPr>
                <w:rFonts w:ascii="Times New Roman" w:cs="Times New Roman" w:eastAsia="Times New Roman" w:hAnsi="Times New Roman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0"/>
                <w:szCs w:val="20"/>
                <w:rtl w:val="0"/>
              </w:rPr>
              <w:t xml:space="preserve">Priority</w:t>
            </w:r>
          </w:p>
        </w:tc>
        <w:tc>
          <w:tcPr>
            <w:shd w:fill="dfdfdf" w:val="clear"/>
          </w:tcPr>
          <w:p w:rsidR="00000000" w:rsidDel="00000000" w:rsidP="00000000" w:rsidRDefault="00000000" w:rsidRPr="00000000" w14:paraId="0000006B">
            <w:pPr>
              <w:pStyle w:val="Heading1"/>
              <w:numPr>
                <w:ilvl w:val="0"/>
                <w:numId w:val="1"/>
              </w:numPr>
              <w:ind w:left="432" w:hanging="432"/>
              <w:rPr>
                <w:rFonts w:ascii="Times New Roman" w:cs="Times New Roman" w:eastAsia="Times New Roman" w:hAnsi="Times New Roman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0"/>
                <w:szCs w:val="20"/>
                <w:rtl w:val="0"/>
              </w:rPr>
              <w:t xml:space="preserve">Impact</w:t>
            </w:r>
          </w:p>
        </w:tc>
        <w:tc>
          <w:tcPr>
            <w:shd w:fill="dfdfdf" w:val="clear"/>
          </w:tcPr>
          <w:p w:rsidR="00000000" w:rsidDel="00000000" w:rsidP="00000000" w:rsidRDefault="00000000" w:rsidRPr="00000000" w14:paraId="0000006C">
            <w:pPr>
              <w:pStyle w:val="Heading1"/>
              <w:numPr>
                <w:ilvl w:val="0"/>
                <w:numId w:val="1"/>
              </w:numPr>
              <w:ind w:left="432" w:hanging="432"/>
              <w:rPr>
                <w:rFonts w:ascii="Times New Roman" w:cs="Times New Roman" w:eastAsia="Times New Roman" w:hAnsi="Times New Roman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0"/>
                <w:szCs w:val="20"/>
                <w:rtl w:val="0"/>
              </w:rPr>
              <w:t xml:space="preserve">Assigned To</w:t>
            </w:r>
          </w:p>
        </w:tc>
        <w:tc>
          <w:tcPr>
            <w:shd w:fill="dfdfdf" w:val="clear"/>
          </w:tcPr>
          <w:p w:rsidR="00000000" w:rsidDel="00000000" w:rsidP="00000000" w:rsidRDefault="00000000" w:rsidRPr="00000000" w14:paraId="0000006D">
            <w:pPr>
              <w:pStyle w:val="Heading1"/>
              <w:numPr>
                <w:ilvl w:val="0"/>
                <w:numId w:val="1"/>
              </w:numPr>
              <w:ind w:left="432" w:hanging="432"/>
              <w:rPr>
                <w:rFonts w:ascii="Times New Roman" w:cs="Times New Roman" w:eastAsia="Times New Roman" w:hAnsi="Times New Roman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0"/>
                <w:szCs w:val="20"/>
                <w:rtl w:val="0"/>
              </w:rPr>
              <w:t xml:space="preserve">Due Date</w:t>
            </w: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shd w:fill="auto" w:val="clear"/>
          </w:tcPr>
          <w:p w:rsidR="00000000" w:rsidDel="00000000" w:rsidP="00000000" w:rsidRDefault="00000000" w:rsidRPr="00000000" w14:paraId="0000006E">
            <w:pPr>
              <w:keepNext w:val="0"/>
              <w:keepLines w:val="1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  <w:t xml:space="preserve">PCB not conducting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6F">
            <w:pPr>
              <w:keepNext w:val="0"/>
              <w:keepLines w:val="1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  <w:t xml:space="preserve">low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70">
            <w:pPr>
              <w:keepNext w:val="0"/>
              <w:keepLines w:val="1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  <w:t xml:space="preserve">Won’t impact much, use of PCB is not needed for glove to work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71">
            <w:pPr>
              <w:keepNext w:val="0"/>
              <w:keepLines w:val="1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  <w:t xml:space="preserve">Adam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72">
            <w:pPr>
              <w:keepNext w:val="0"/>
              <w:keepLines w:val="1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bookmarkStart w:colFirst="0" w:colLast="0" w:name="_tyjcwt" w:id="6"/>
            <w:bookmarkEnd w:id="6"/>
            <w:r w:rsidDel="00000000" w:rsidR="00000000" w:rsidRPr="00000000">
              <w:rPr>
                <w:rtl w:val="0"/>
              </w:rPr>
              <w:t xml:space="preserve">4/25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3">
      <w:pPr>
        <w:keepNext w:val="0"/>
        <w:keepLines w:val="1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pos="4320"/>
          <w:tab w:val="right" w:pos="8640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headerReference r:id="rId6" w:type="default"/>
      <w:headerReference r:id="rId7" w:type="first"/>
      <w:footerReference r:id="rId8" w:type="default"/>
      <w:footerReference r:id="rId9" w:type="first"/>
      <w:pgSz w:h="15840" w:w="12240"/>
      <w:pgMar w:bottom="1152" w:top="1152" w:left="1440" w:right="1440" w:header="864" w:footer="720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Impact"/>
  <w:font w:name="Arial"/>
  <w:font w:name="Times New Roman"/>
  <w:font w:name="Georgia"/>
  <w:font w:name="Arial Black">
    <w:embedRegular w:fontKey="{00000000-0000-0000-0000-000000000000}" r:id="rId1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77">
    <w:pPr>
      <w:keepNext w:val="0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right" w:pos="9360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 xml:space="preserve">Confidential</w:t>
      <w:tab/>
    </w: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ab/>
    </w: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7D">
    <w:pPr>
      <w:keepNext w:val="0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right" w:pos="9360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  <w:rtl w:val="0"/>
      </w:rPr>
      <w:tab/>
    </w: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  <w:rtl w:val="0"/>
      </w:rPr>
      <w:tab/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74">
    <w:pPr>
      <w:keepNext w:val="0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Impact" w:cs="Impact" w:eastAsia="Impact" w:hAnsi="Impact"/>
        <w:b w:val="0"/>
        <w:i w:val="0"/>
        <w:smallCaps w:val="0"/>
        <w:strike w:val="0"/>
        <w:color w:val="000000"/>
        <w:sz w:val="32"/>
        <w:szCs w:val="32"/>
        <w:u w:val="none"/>
        <w:shd w:fill="auto" w:val="clear"/>
        <w:vertAlign w:val="baseline"/>
        <w:rtl w:val="0"/>
      </w:rPr>
      <w:t xml:space="preserve">Status Report, </w:t>
    </w:r>
    <w:r w:rsidDel="00000000" w:rsidR="00000000" w:rsidRPr="00000000">
      <w:rPr>
        <w:rFonts w:ascii="Impact" w:cs="Impact" w:eastAsia="Impact" w:hAnsi="Impact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0"/>
      </w:rPr>
      <w:t xml:space="preserve">Continued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75">
    <w:pPr>
      <w:keepNext w:val="0"/>
      <w:keepLines w:val="1"/>
      <w:widowControl w:val="1"/>
      <w:pBdr>
        <w:top w:space="0" w:sz="0" w:val="nil"/>
        <w:left w:space="0" w:sz="0" w:val="nil"/>
        <w:bottom w:color="c0c0c0" w:space="1" w:sz="6" w:val="single"/>
        <w:right w:space="0" w:sz="0" w:val="nil"/>
        <w:between w:space="0" w:sz="0" w:val="nil"/>
      </w:pBdr>
      <w:shd w:fill="auto" w:val="clear"/>
      <w:spacing w:after="240" w:before="0" w:line="240" w:lineRule="auto"/>
      <w:ind w:left="2160" w:right="0" w:hanging="216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76">
    <w:pPr>
      <w:keepNext w:val="0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78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76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tbl>
    <w:tblPr>
      <w:tblStyle w:val="Table8"/>
      <w:tblW w:w="9666.0" w:type="dxa"/>
      <w:jc w:val="left"/>
      <w:tblInd w:w="72.0" w:type="dxa"/>
      <w:tblLayout w:type="fixed"/>
      <w:tblLook w:val="0000"/>
    </w:tblPr>
    <w:tblGrid>
      <w:gridCol w:w="2646"/>
      <w:gridCol w:w="7020"/>
      <w:tblGridChange w:id="0">
        <w:tblGrid>
          <w:gridCol w:w="2646"/>
          <w:gridCol w:w="7020"/>
        </w:tblGrid>
      </w:tblGridChange>
    </w:tblGrid>
    <w:tr>
      <w:trPr>
        <w:trHeight w:val="440" w:hRule="atLeast"/>
      </w:trPr>
      <w:tc>
        <w:tcPr>
          <w:shd w:fill="auto" w:val="clear"/>
        </w:tcPr>
        <w:p w:rsidR="00000000" w:rsidDel="00000000" w:rsidP="00000000" w:rsidRDefault="00000000" w:rsidRPr="00000000" w14:paraId="00000079">
          <w:pPr>
            <w:keepNext w:val="0"/>
            <w:keepLines w:val="1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0" w:right="0" w:firstLine="0"/>
            <w:jc w:val="left"/>
            <w:rPr>
              <w:rFonts w:ascii="Arial Black" w:cs="Arial Black" w:eastAsia="Arial Black" w:hAnsi="Arial Black"/>
              <w:b w:val="0"/>
              <w:i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shd w:fill="000000" w:val="clear"/>
        </w:tcPr>
        <w:p w:rsidR="00000000" w:rsidDel="00000000" w:rsidP="00000000" w:rsidRDefault="00000000" w:rsidRPr="00000000" w14:paraId="0000007A">
          <w:pPr>
            <w:keepNext w:val="0"/>
            <w:keepLines w:val="1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0" w:right="0" w:firstLine="0"/>
            <w:jc w:val="left"/>
            <w:rPr>
              <w:rFonts w:ascii="Impact" w:cs="Impact" w:eastAsia="Impact" w:hAnsi="Impact"/>
              <w:b w:val="0"/>
              <w:i w:val="0"/>
              <w:smallCaps w:val="0"/>
              <w:strike w:val="0"/>
              <w:color w:val="000000"/>
              <w:sz w:val="32"/>
              <w:szCs w:val="32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Impact" w:cs="Impact" w:eastAsia="Impact" w:hAnsi="Impact"/>
              <w:b w:val="0"/>
              <w:i w:val="0"/>
              <w:smallCaps w:val="0"/>
              <w:strike w:val="0"/>
              <w:color w:val="000000"/>
              <w:sz w:val="32"/>
              <w:szCs w:val="32"/>
              <w:u w:val="none"/>
              <w:shd w:fill="auto" w:val="clear"/>
              <w:vertAlign w:val="baseline"/>
              <w:rtl w:val="0"/>
            </w:rPr>
            <w:t xml:space="preserve">Status Report</w:t>
          </w:r>
        </w:p>
      </w:tc>
    </w:tr>
  </w:tbl>
  <w:p w:rsidR="00000000" w:rsidDel="00000000" w:rsidP="00000000" w:rsidRDefault="00000000" w:rsidRPr="00000000" w14:paraId="0000007B">
    <w:pPr>
      <w:keepNext w:val="0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mc:AlternateContent>
        <mc:Choice Requires="wpg">
          <w:drawing>
            <wp:anchor allowOverlap="1" behindDoc="0" distB="0" distT="0" distL="0" distR="0" hidden="0" layoutInCell="1" locked="0" relativeHeight="0" simplePos="0">
              <wp:simplePos x="0" y="0"/>
              <wp:positionH relativeFrom="column">
                <wp:posOffset>-25399</wp:posOffset>
              </wp:positionH>
              <wp:positionV relativeFrom="paragraph">
                <wp:posOffset>88900</wp:posOffset>
              </wp:positionV>
              <wp:extent cx="2973705" cy="34290"/>
              <wp:effectExtent b="0" l="0" r="0" t="0"/>
              <wp:wrapNone/>
              <wp:docPr id="1" name=""/>
              <a:graphic>
                <a:graphicData uri="http://schemas.microsoft.com/office/word/2010/wordprocessingGroup">
                  <wpg:wgp>
                    <wpg:cNvGrpSpPr/>
                    <wpg:grpSpPr>
                      <a:xfrm>
                        <a:off x="3859148" y="3762855"/>
                        <a:ext cx="2973705" cy="34290"/>
                        <a:chOff x="3859148" y="3762855"/>
                        <a:chExt cx="2973705" cy="34290"/>
                      </a:xfrm>
                    </wpg:grpSpPr>
                    <wpg:grpSp>
                      <wpg:cNvGrpSpPr/>
                      <wpg:grpSpPr>
                        <a:xfrm>
                          <a:off x="3859148" y="3762855"/>
                          <a:ext cx="2973705" cy="34290"/>
                          <a:chOff x="3859148" y="3762855"/>
                          <a:chExt cx="2973070" cy="33655"/>
                        </a:xfrm>
                      </wpg:grpSpPr>
                      <wps:wsp>
                        <wps:cNvSpPr/>
                        <wps:cNvPr id="3" name="Shape 3"/>
                        <wps:spPr>
                          <a:xfrm>
                            <a:off x="3859148" y="3762855"/>
                            <a:ext cx="2973050" cy="33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/>
                      </wps:wsp>
                      <wpg:grpSp>
                        <wpg:cNvGrpSpPr/>
                        <wpg:grpSpPr>
                          <a:xfrm>
                            <a:off x="3859148" y="3762855"/>
                            <a:ext cx="2973070" cy="33655"/>
                            <a:chOff x="-72" y="140"/>
                            <a:chExt cx="4682" cy="53"/>
                          </a:xfrm>
                        </wpg:grpSpPr>
                        <wps:wsp>
                          <wps:cNvSpPr/>
                          <wps:cNvPr id="5" name="Shape 5"/>
                          <wps:spPr>
                            <a:xfrm>
                              <a:off x="-72" y="140"/>
                              <a:ext cx="4675" cy="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/>
                        </wps:wsp>
                        <wps:wsp>
                          <wps:cNvSpPr/>
                          <wps:cNvPr id="6" name="Shape 6"/>
                          <wps:spPr>
                            <a:xfrm flipH="1" rot="10800000">
                              <a:off x="-72" y="140"/>
                              <a:ext cx="41" cy="53"/>
                            </a:xfrm>
                            <a:prstGeom prst="ellipse">
                              <a:avLst/>
                            </a:prstGeom>
                            <a:solidFill>
                              <a:srgbClr val="000000"/>
                            </a:solidFill>
                            <a:ln cap="sq" cmpd="sng" w="9525">
                              <a:solidFill>
                                <a:srgbClr val="000000"/>
                              </a:solidFill>
                              <a:prstDash val="solid"/>
                              <a:miter lim="800000"/>
                              <a:headEnd len="sm" w="sm" type="none"/>
                              <a:tailEnd len="sm" w="sm" type="none"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/>
                        </wps:wsp>
                        <wps:wsp>
                          <wps:cNvSpPr/>
                          <wps:cNvPr id="7" name="Shape 7"/>
                          <wps:spPr>
                            <a:xfrm flipH="1" rot="10800000">
                              <a:off x="507" y="140"/>
                              <a:ext cx="41" cy="53"/>
                            </a:xfrm>
                            <a:prstGeom prst="ellipse">
                              <a:avLst/>
                            </a:prstGeom>
                            <a:solidFill>
                              <a:srgbClr val="000000"/>
                            </a:solidFill>
                            <a:ln cap="sq" cmpd="sng" w="9525">
                              <a:solidFill>
                                <a:srgbClr val="000000"/>
                              </a:solidFill>
                              <a:prstDash val="solid"/>
                              <a:miter lim="800000"/>
                              <a:headEnd len="sm" w="sm" type="none"/>
                              <a:tailEnd len="sm" w="sm" type="none"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/>
                        </wps:wsp>
                        <wps:wsp>
                          <wps:cNvSpPr/>
                          <wps:cNvPr id="8" name="Shape 8"/>
                          <wps:spPr>
                            <a:xfrm flipH="1" rot="10800000">
                              <a:off x="1087" y="140"/>
                              <a:ext cx="41" cy="53"/>
                            </a:xfrm>
                            <a:prstGeom prst="ellipse">
                              <a:avLst/>
                            </a:prstGeom>
                            <a:solidFill>
                              <a:srgbClr val="000000"/>
                            </a:solidFill>
                            <a:ln cap="sq" cmpd="sng" w="9525">
                              <a:solidFill>
                                <a:srgbClr val="000000"/>
                              </a:solidFill>
                              <a:prstDash val="solid"/>
                              <a:miter lim="800000"/>
                              <a:headEnd len="sm" w="sm" type="none"/>
                              <a:tailEnd len="sm" w="sm" type="none"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/>
                        </wps:wsp>
                        <wps:wsp>
                          <wps:cNvSpPr/>
                          <wps:cNvPr id="9" name="Shape 9"/>
                          <wps:spPr>
                            <a:xfrm flipH="1" rot="10800000">
                              <a:off x="1667" y="140"/>
                              <a:ext cx="41" cy="53"/>
                            </a:xfrm>
                            <a:prstGeom prst="ellipse">
                              <a:avLst/>
                            </a:prstGeom>
                            <a:solidFill>
                              <a:srgbClr val="000000"/>
                            </a:solidFill>
                            <a:ln cap="sq" cmpd="sng" w="9525">
                              <a:solidFill>
                                <a:srgbClr val="000000"/>
                              </a:solidFill>
                              <a:prstDash val="solid"/>
                              <a:miter lim="800000"/>
                              <a:headEnd len="sm" w="sm" type="none"/>
                              <a:tailEnd len="sm" w="sm" type="none"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/>
                        </wps:wsp>
                        <wps:wsp>
                          <wps:cNvSpPr/>
                          <wps:cNvPr id="10" name="Shape 10"/>
                          <wps:spPr>
                            <a:xfrm flipH="1" rot="10800000">
                              <a:off x="2247" y="140"/>
                              <a:ext cx="41" cy="53"/>
                            </a:xfrm>
                            <a:prstGeom prst="ellipse">
                              <a:avLst/>
                            </a:prstGeom>
                            <a:solidFill>
                              <a:srgbClr val="000000"/>
                            </a:solidFill>
                            <a:ln cap="sq" cmpd="sng" w="9525">
                              <a:solidFill>
                                <a:srgbClr val="000000"/>
                              </a:solidFill>
                              <a:prstDash val="solid"/>
                              <a:miter lim="800000"/>
                              <a:headEnd len="sm" w="sm" type="none"/>
                              <a:tailEnd len="sm" w="sm" type="none"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/>
                        </wps:wsp>
                        <wps:wsp>
                          <wps:cNvSpPr/>
                          <wps:cNvPr id="11" name="Shape 11"/>
                          <wps:spPr>
                            <a:xfrm flipH="1" rot="10800000">
                              <a:off x="2827" y="140"/>
                              <a:ext cx="41" cy="53"/>
                            </a:xfrm>
                            <a:prstGeom prst="ellipse">
                              <a:avLst/>
                            </a:prstGeom>
                            <a:solidFill>
                              <a:srgbClr val="000000"/>
                            </a:solidFill>
                            <a:ln cap="sq" cmpd="sng" w="9525">
                              <a:solidFill>
                                <a:srgbClr val="000000"/>
                              </a:solidFill>
                              <a:prstDash val="solid"/>
                              <a:miter lim="800000"/>
                              <a:headEnd len="sm" w="sm" type="none"/>
                              <a:tailEnd len="sm" w="sm" type="none"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/>
                        </wps:wsp>
                        <wps:wsp>
                          <wps:cNvSpPr/>
                          <wps:cNvPr id="12" name="Shape 12"/>
                          <wps:spPr>
                            <a:xfrm flipH="1" rot="10800000">
                              <a:off x="3406" y="140"/>
                              <a:ext cx="41" cy="53"/>
                            </a:xfrm>
                            <a:prstGeom prst="ellipse">
                              <a:avLst/>
                            </a:prstGeom>
                            <a:solidFill>
                              <a:srgbClr val="000000"/>
                            </a:solidFill>
                            <a:ln cap="sq" cmpd="sng" w="9525">
                              <a:solidFill>
                                <a:srgbClr val="000000"/>
                              </a:solidFill>
                              <a:prstDash val="solid"/>
                              <a:miter lim="800000"/>
                              <a:headEnd len="sm" w="sm" type="none"/>
                              <a:tailEnd len="sm" w="sm" type="none"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/>
                        </wps:wsp>
                        <wps:wsp>
                          <wps:cNvSpPr/>
                          <wps:cNvPr id="13" name="Shape 13"/>
                          <wps:spPr>
                            <a:xfrm flipH="1" rot="10800000">
                              <a:off x="3986" y="140"/>
                              <a:ext cx="41" cy="53"/>
                            </a:xfrm>
                            <a:prstGeom prst="ellipse">
                              <a:avLst/>
                            </a:prstGeom>
                            <a:solidFill>
                              <a:srgbClr val="000000"/>
                            </a:solidFill>
                            <a:ln cap="sq" cmpd="sng" w="9525">
                              <a:solidFill>
                                <a:srgbClr val="000000"/>
                              </a:solidFill>
                              <a:prstDash val="solid"/>
                              <a:miter lim="800000"/>
                              <a:headEnd len="sm" w="sm" type="none"/>
                              <a:tailEnd len="sm" w="sm" type="none"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/>
                        </wps:wsp>
                        <wps:wsp>
                          <wps:cNvSpPr/>
                          <wps:cNvPr id="14" name="Shape 14"/>
                          <wps:spPr>
                            <a:xfrm flipH="1" rot="10800000">
                              <a:off x="4569" y="140"/>
                              <a:ext cx="41" cy="53"/>
                            </a:xfrm>
                            <a:prstGeom prst="ellipse">
                              <a:avLst/>
                            </a:prstGeom>
                            <a:solidFill>
                              <a:srgbClr val="000000"/>
                            </a:solidFill>
                            <a:ln cap="sq" cmpd="sng" w="9525">
                              <a:solidFill>
                                <a:srgbClr val="000000"/>
                              </a:solidFill>
                              <a:prstDash val="solid"/>
                              <a:miter lim="800000"/>
                              <a:headEnd len="sm" w="sm" type="none"/>
                              <a:tailEnd len="sm" w="sm" type="none"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/>
                        </wps:w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allowOverlap="1" behindDoc="0" distB="0" distT="0" distL="0" distR="0" hidden="0" layoutInCell="1" locked="0" relativeHeight="0" simplePos="0">
              <wp:simplePos x="0" y="0"/>
              <wp:positionH relativeFrom="column">
                <wp:posOffset>-25399</wp:posOffset>
              </wp:positionH>
              <wp:positionV relativeFrom="paragraph">
                <wp:posOffset>88900</wp:posOffset>
              </wp:positionV>
              <wp:extent cx="2973705" cy="34290"/>
              <wp:effectExtent b="0" l="0" r="0" t="0"/>
              <wp:wrapNone/>
              <wp:docPr id="1" name="image1.png"/>
              <a:graphic>
                <a:graphicData uri="http://schemas.openxmlformats.org/drawingml/2006/picture">
                  <pic:pic>
                    <pic:nvPicPr>
                      <pic:cNvPr id="0" name="image1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2973705" cy="3429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  <w:p w:rsidR="00000000" w:rsidDel="00000000" w:rsidP="00000000" w:rsidRDefault="00000000" w:rsidRPr="00000000" w14:paraId="0000007C">
    <w:pPr>
      <w:keepNext w:val="0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320"/>
        <w:tab w:val="right" w:pos="8640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decimal"/>
      <w:lvlText w:val=""/>
      <w:lvlJc w:val="left"/>
      <w:pPr>
        <w:ind w:left="432" w:hanging="432"/>
      </w:pPr>
      <w:rPr/>
    </w:lvl>
    <w:lvl w:ilvl="1">
      <w:start w:val="1"/>
      <w:numFmt w:val="decimal"/>
      <w:lvlText w:val=""/>
      <w:lvlJc w:val="left"/>
      <w:pPr>
        <w:ind w:left="576" w:hanging="576"/>
      </w:pPr>
      <w:rPr/>
    </w:lvl>
    <w:lvl w:ilvl="2">
      <w:start w:val="1"/>
      <w:numFmt w:val="decimal"/>
      <w:lvlText w:val=""/>
      <w:lvlJc w:val="left"/>
      <w:pPr>
        <w:ind w:left="720" w:hanging="720"/>
      </w:pPr>
      <w:rPr/>
    </w:lvl>
    <w:lvl w:ilvl="3">
      <w:start w:val="1"/>
      <w:numFmt w:val="decimal"/>
      <w:lvlText w:val=""/>
      <w:lvlJc w:val="left"/>
      <w:pPr>
        <w:ind w:left="864" w:hanging="864"/>
      </w:pPr>
      <w:rPr/>
    </w:lvl>
    <w:lvl w:ilvl="4">
      <w:start w:val="1"/>
      <w:numFmt w:val="decimal"/>
      <w:lvlText w:val=""/>
      <w:lvlJc w:val="left"/>
      <w:pPr>
        <w:ind w:left="1008" w:hanging="1008"/>
      </w:pPr>
      <w:rPr/>
    </w:lvl>
    <w:lvl w:ilvl="5">
      <w:start w:val="1"/>
      <w:numFmt w:val="decimal"/>
      <w:lvlText w:val=""/>
      <w:lvlJc w:val="left"/>
      <w:pPr>
        <w:ind w:left="1152" w:hanging="1152"/>
      </w:pPr>
      <w:rPr/>
    </w:lvl>
    <w:lvl w:ilvl="6">
      <w:start w:val="1"/>
      <w:numFmt w:val="decimal"/>
      <w:lvlText w:val=""/>
      <w:lvlJc w:val="left"/>
      <w:pPr>
        <w:ind w:left="1296" w:hanging="1296"/>
      </w:pPr>
      <w:rPr/>
    </w:lvl>
    <w:lvl w:ilvl="7">
      <w:start w:val="1"/>
      <w:numFmt w:val="decimal"/>
      <w:lvlText w:val=""/>
      <w:lvlJc w:val="left"/>
      <w:pPr>
        <w:ind w:left="1440" w:hanging="1440"/>
      </w:pPr>
      <w:rPr/>
    </w:lvl>
    <w:lvl w:ilvl="8">
      <w:start w:val="1"/>
      <w:numFmt w:val="decimal"/>
      <w:lvlText w:val=""/>
      <w:lvlJc w:val="left"/>
      <w:pPr>
        <w:ind w:left="1584" w:hanging="1584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isplayBackgroundShape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sz w:val="22"/>
        <w:szCs w:val="22"/>
        <w:lang w:val="en-US"/>
      </w:rPr>
    </w:rPrDefault>
    <w:pPrDefault>
      <w:pPr>
        <w:keepLines w:val="1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0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432" w:right="0" w:hanging="432"/>
      <w:jc w:val="center"/>
    </w:pPr>
    <w:rPr>
      <w:rFonts w:ascii="Impact" w:cs="Impact" w:eastAsia="Impact" w:hAnsi="Impact"/>
      <w:b w:val="0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0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576" w:right="0" w:hanging="576"/>
      <w:jc w:val="center"/>
    </w:pPr>
    <w:rPr>
      <w:rFonts w:ascii="Impact" w:cs="Impact" w:eastAsia="Impact" w:hAnsi="Impact"/>
      <w:b w:val="0"/>
      <w:i w:val="0"/>
      <w:smallCaps w:val="0"/>
      <w:strike w:val="0"/>
      <w:color w:val="000000"/>
      <w:sz w:val="18"/>
      <w:szCs w:val="18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720" w:right="0" w:hanging="720"/>
      <w:jc w:val="center"/>
    </w:pPr>
    <w:rPr>
      <w:rFonts w:ascii="Arial" w:cs="Arial" w:eastAsia="Arial" w:hAnsi="Arial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864" w:right="0" w:hanging="864"/>
      <w:jc w:val="left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1008" w:right="0" w:hanging="1008"/>
      <w:jc w:val="center"/>
    </w:pPr>
    <w:rPr>
      <w:rFonts w:ascii="Arial" w:cs="Arial" w:eastAsia="Arial" w:hAnsi="Arial"/>
      <w:b w:val="1"/>
      <w:i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1152" w:right="0" w:hanging="1152"/>
      <w:jc w:val="center"/>
    </w:pPr>
    <w:rPr>
      <w:rFonts w:ascii="Arial" w:cs="Arial" w:eastAsia="Arial" w:hAnsi="Arial"/>
      <w:b w:val="1"/>
      <w:i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72"/>
      <w:szCs w:val="72"/>
      <w:u w:val="none"/>
      <w:shd w:fill="auto" w:val="clear"/>
      <w:vertAlign w:val="baseline"/>
    </w:rPr>
  </w:style>
  <w:style w:type="paragraph" w:styleId="Subtitle">
    <w:name w:val="Subtitle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2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header" Target="header2.xm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ArialBlack-regular.ttf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